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A1" w:rsidRDefault="00B77CA1" w:rsidP="00B77CA1">
      <w:r>
        <w:t xml:space="preserve">18 </w:t>
      </w:r>
      <w:proofErr w:type="gramStart"/>
      <w:r>
        <w:t>декабря  2025</w:t>
      </w:r>
      <w:proofErr w:type="gramEnd"/>
      <w:r>
        <w:t xml:space="preserve">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B77CA1" w:rsidRDefault="00B77CA1" w:rsidP="00B77CA1">
      <w:r>
        <w:t xml:space="preserve">Адрес: Кулакова 2к1 </w:t>
      </w:r>
    </w:p>
    <w:p w:rsidR="00B77CA1" w:rsidRDefault="00B77CA1" w:rsidP="00B77CA1"/>
    <w:p w:rsidR="00B77CA1" w:rsidRDefault="00B77CA1" w:rsidP="00B77CA1">
      <w:r>
        <w:t xml:space="preserve">Марка (модель)- </w:t>
      </w:r>
      <w:bookmarkStart w:id="0" w:name="_GoBack"/>
      <w:r>
        <w:t xml:space="preserve">Шевроле </w:t>
      </w:r>
      <w:proofErr w:type="spellStart"/>
      <w:r>
        <w:t>Ланос</w:t>
      </w:r>
      <w:proofErr w:type="spellEnd"/>
      <w:r>
        <w:t xml:space="preserve"> </w:t>
      </w:r>
      <w:bookmarkEnd w:id="0"/>
    </w:p>
    <w:p w:rsidR="00B77CA1" w:rsidRDefault="00B77CA1" w:rsidP="00B77CA1">
      <w:r>
        <w:t xml:space="preserve">ГРЗ: О932КЕ77 </w:t>
      </w:r>
    </w:p>
    <w:p w:rsidR="00C037B8" w:rsidRDefault="00B77CA1" w:rsidP="00B77CA1">
      <w:proofErr w:type="gramStart"/>
      <w:r>
        <w:t>цвет:  синий</w:t>
      </w:r>
      <w:proofErr w:type="gramEnd"/>
    </w:p>
    <w:p w:rsidR="00B77CA1" w:rsidRDefault="00B77CA1" w:rsidP="00B77CA1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 (18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 (1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A1"/>
    <w:rsid w:val="00AC64C8"/>
    <w:rsid w:val="00B77CA1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C0C7"/>
  <w15:chartTrackingRefBased/>
  <w15:docId w15:val="{A4704E1C-3234-4743-B291-8886EFBE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2025-12-22T12:01:00Z</dcterms:created>
  <dcterms:modified xsi:type="dcterms:W3CDTF">2025-12-22T12:02:00Z</dcterms:modified>
</cp:coreProperties>
</file>